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F3E578" w14:textId="0789BF12" w:rsidR="00A155D3" w:rsidRDefault="00A155D3" w:rsidP="00A155D3">
      <w:pPr>
        <w:jc w:val="right"/>
        <w:rPr>
          <w:sz w:val="24"/>
          <w:szCs w:val="24"/>
        </w:rPr>
      </w:pPr>
      <w:r>
        <w:rPr>
          <w:sz w:val="24"/>
          <w:szCs w:val="24"/>
        </w:rPr>
        <w:t>13. oktober 2021</w:t>
      </w:r>
    </w:p>
    <w:p w14:paraId="4A73CAAA" w14:textId="77777777" w:rsidR="00A155D3" w:rsidRPr="00A155D3" w:rsidRDefault="00A155D3" w:rsidP="00A155D3">
      <w:pPr>
        <w:jc w:val="right"/>
        <w:rPr>
          <w:sz w:val="24"/>
          <w:szCs w:val="24"/>
        </w:rPr>
      </w:pPr>
    </w:p>
    <w:p w14:paraId="2DDC9562" w14:textId="1A6F5A9C" w:rsidR="000E36AB" w:rsidRPr="00A155D3" w:rsidRDefault="00A155D3">
      <w:pPr>
        <w:rPr>
          <w:b/>
          <w:bCs/>
          <w:sz w:val="32"/>
          <w:szCs w:val="32"/>
        </w:rPr>
      </w:pPr>
      <w:r w:rsidRPr="00A155D3">
        <w:rPr>
          <w:b/>
          <w:bCs/>
          <w:sz w:val="32"/>
          <w:szCs w:val="32"/>
        </w:rPr>
        <w:t>Menighedsrådsmøde</w:t>
      </w:r>
    </w:p>
    <w:p w14:paraId="3F3A860C" w14:textId="2FADBDA7" w:rsidR="00A155D3" w:rsidRDefault="00A155D3">
      <w:pPr>
        <w:rPr>
          <w:b/>
          <w:bCs/>
          <w:sz w:val="32"/>
          <w:szCs w:val="32"/>
        </w:rPr>
      </w:pPr>
      <w:r w:rsidRPr="00A155D3">
        <w:rPr>
          <w:b/>
          <w:bCs/>
          <w:sz w:val="32"/>
          <w:szCs w:val="32"/>
        </w:rPr>
        <w:t>Beslutningsprotokol</w:t>
      </w:r>
    </w:p>
    <w:p w14:paraId="37516D09" w14:textId="49D0C30B" w:rsidR="0055130E" w:rsidRDefault="0055130E">
      <w:pPr>
        <w:rPr>
          <w:b/>
          <w:bCs/>
          <w:sz w:val="32"/>
          <w:szCs w:val="32"/>
        </w:rPr>
      </w:pPr>
    </w:p>
    <w:p w14:paraId="68D74F7D" w14:textId="27FD367B" w:rsidR="0055130E" w:rsidRDefault="0055130E">
      <w:pPr>
        <w:rPr>
          <w:b/>
          <w:bCs/>
          <w:sz w:val="28"/>
          <w:szCs w:val="28"/>
          <w:u w:val="single"/>
        </w:rPr>
      </w:pPr>
      <w:r w:rsidRPr="0055130E">
        <w:rPr>
          <w:b/>
          <w:bCs/>
          <w:sz w:val="28"/>
          <w:szCs w:val="28"/>
          <w:u w:val="single"/>
        </w:rPr>
        <w:t xml:space="preserve">Referat af menighedsrådsmøde </w:t>
      </w:r>
      <w:r w:rsidR="00F25269">
        <w:rPr>
          <w:b/>
          <w:bCs/>
          <w:sz w:val="28"/>
          <w:szCs w:val="28"/>
          <w:u w:val="single"/>
        </w:rPr>
        <w:t xml:space="preserve">i Garnisonskirken </w:t>
      </w:r>
      <w:r w:rsidRPr="0055130E">
        <w:rPr>
          <w:b/>
          <w:bCs/>
          <w:sz w:val="28"/>
          <w:szCs w:val="28"/>
          <w:u w:val="single"/>
        </w:rPr>
        <w:t>tirsdag den 12. oktober 2021</w:t>
      </w:r>
    </w:p>
    <w:p w14:paraId="32AAF85B" w14:textId="7FF83645" w:rsidR="0055130E" w:rsidRDefault="0055130E">
      <w:pPr>
        <w:rPr>
          <w:sz w:val="24"/>
          <w:szCs w:val="24"/>
        </w:rPr>
      </w:pPr>
      <w:r>
        <w:rPr>
          <w:sz w:val="24"/>
          <w:szCs w:val="24"/>
        </w:rPr>
        <w:t>Til stede: Jens Christian Grøndahl, Jacob Ørsted, Gert Lorenzen, Jan Pehrsson, Marianne Skodborggaard, Vibe</w:t>
      </w:r>
      <w:r w:rsidR="00C61D15">
        <w:rPr>
          <w:sz w:val="24"/>
          <w:szCs w:val="24"/>
        </w:rPr>
        <w:t>ke</w:t>
      </w:r>
      <w:r>
        <w:rPr>
          <w:sz w:val="24"/>
          <w:szCs w:val="24"/>
        </w:rPr>
        <w:t xml:space="preserve"> Hougaard, Annie Graae, Gustav Grüner, Karen Voig</w:t>
      </w:r>
      <w:r w:rsidR="003F4B31">
        <w:rPr>
          <w:sz w:val="24"/>
          <w:szCs w:val="24"/>
        </w:rPr>
        <w:t>t Steffensen, Klaus Frederiksen, Hans Westenholz, Kaj Norre og Sahra L. Lindeberg (ref.)</w:t>
      </w:r>
    </w:p>
    <w:p w14:paraId="2978D98D" w14:textId="76EAED83" w:rsidR="00C61D15" w:rsidRDefault="00C61D15">
      <w:pPr>
        <w:rPr>
          <w:sz w:val="24"/>
          <w:szCs w:val="24"/>
        </w:rPr>
      </w:pPr>
      <w:r>
        <w:rPr>
          <w:sz w:val="24"/>
          <w:szCs w:val="24"/>
        </w:rPr>
        <w:t>Afbud fra: Lasse Harkjær</w:t>
      </w:r>
    </w:p>
    <w:p w14:paraId="348CC7BB" w14:textId="18BE1FB1" w:rsidR="003E7894" w:rsidRDefault="003E7894">
      <w:pPr>
        <w:rPr>
          <w:sz w:val="28"/>
          <w:szCs w:val="28"/>
          <w:u w:val="single"/>
        </w:rPr>
      </w:pPr>
      <w:r>
        <w:rPr>
          <w:sz w:val="28"/>
          <w:szCs w:val="28"/>
          <w:u w:val="single"/>
        </w:rPr>
        <w:t>Dagsorden:</w:t>
      </w:r>
    </w:p>
    <w:p w14:paraId="50D29AF9" w14:textId="18A09F19" w:rsidR="003E7894" w:rsidRDefault="003E7894">
      <w:pPr>
        <w:rPr>
          <w:sz w:val="24"/>
          <w:szCs w:val="24"/>
        </w:rPr>
      </w:pPr>
      <w:r>
        <w:rPr>
          <w:sz w:val="24"/>
          <w:szCs w:val="24"/>
        </w:rPr>
        <w:t>1. Godkendelse af dagsorden.</w:t>
      </w:r>
    </w:p>
    <w:p w14:paraId="650439C0" w14:textId="2DA9DD4B" w:rsidR="003E7894" w:rsidRDefault="003E7894">
      <w:pPr>
        <w:rPr>
          <w:sz w:val="24"/>
          <w:szCs w:val="24"/>
        </w:rPr>
      </w:pPr>
      <w:r>
        <w:rPr>
          <w:sz w:val="24"/>
          <w:szCs w:val="24"/>
        </w:rPr>
        <w:t>2. Godkendelse af referat af menighedsrådsmøde den 26</w:t>
      </w:r>
      <w:r w:rsidR="001C4BB3">
        <w:rPr>
          <w:sz w:val="24"/>
          <w:szCs w:val="24"/>
        </w:rPr>
        <w:t>. august 2021.</w:t>
      </w:r>
    </w:p>
    <w:p w14:paraId="689B5A8A" w14:textId="7E63EDC0" w:rsidR="001C4BB3" w:rsidRDefault="001C4BB3">
      <w:pPr>
        <w:rPr>
          <w:sz w:val="24"/>
          <w:szCs w:val="24"/>
        </w:rPr>
      </w:pPr>
      <w:r>
        <w:rPr>
          <w:sz w:val="24"/>
          <w:szCs w:val="24"/>
        </w:rPr>
        <w:t xml:space="preserve">3. </w:t>
      </w:r>
      <w:r w:rsidR="000B4665">
        <w:rPr>
          <w:sz w:val="24"/>
          <w:szCs w:val="24"/>
        </w:rPr>
        <w:t>Orientering fra formand, præst, kirkeværge, menighedspleje, aktivitetsudvalg, arbejdsgrupper, børnehave, kirkegård.</w:t>
      </w:r>
    </w:p>
    <w:p w14:paraId="5AA4CF24" w14:textId="413E885A" w:rsidR="000B4665" w:rsidRDefault="00C93896">
      <w:pPr>
        <w:rPr>
          <w:sz w:val="24"/>
          <w:szCs w:val="24"/>
        </w:rPr>
      </w:pPr>
      <w:r>
        <w:rPr>
          <w:sz w:val="24"/>
          <w:szCs w:val="24"/>
        </w:rPr>
        <w:t>4. Revisionsprotokollat.</w:t>
      </w:r>
    </w:p>
    <w:p w14:paraId="1701BF10" w14:textId="4A46DFDC" w:rsidR="00C93896" w:rsidRDefault="00C93896">
      <w:pPr>
        <w:rPr>
          <w:sz w:val="24"/>
          <w:szCs w:val="24"/>
        </w:rPr>
      </w:pPr>
      <w:r>
        <w:rPr>
          <w:sz w:val="24"/>
          <w:szCs w:val="24"/>
        </w:rPr>
        <w:t>5. Kirkens belysning. Opsummering af projektets videre forløb.</w:t>
      </w:r>
    </w:p>
    <w:p w14:paraId="1C06D4B0" w14:textId="270DCD36" w:rsidR="00C93896" w:rsidRDefault="00C93896">
      <w:pPr>
        <w:rPr>
          <w:sz w:val="24"/>
          <w:szCs w:val="24"/>
        </w:rPr>
      </w:pPr>
      <w:r>
        <w:rPr>
          <w:sz w:val="24"/>
          <w:szCs w:val="24"/>
        </w:rPr>
        <w:t>6. Kirketjenerfunktionen: oprettelse af deltidsstilling.</w:t>
      </w:r>
    </w:p>
    <w:p w14:paraId="57864F42" w14:textId="6BE1C1DA" w:rsidR="00C93896" w:rsidRDefault="00C93896">
      <w:pPr>
        <w:rPr>
          <w:sz w:val="24"/>
          <w:szCs w:val="24"/>
        </w:rPr>
      </w:pPr>
      <w:r>
        <w:rPr>
          <w:sz w:val="24"/>
          <w:szCs w:val="24"/>
        </w:rPr>
        <w:t>7. Eventuelt.</w:t>
      </w:r>
    </w:p>
    <w:p w14:paraId="4ED6B30B" w14:textId="6F2F5FFC" w:rsidR="00C93896" w:rsidRDefault="00C93896">
      <w:pPr>
        <w:rPr>
          <w:sz w:val="24"/>
          <w:szCs w:val="24"/>
        </w:rPr>
      </w:pPr>
      <w:r>
        <w:rPr>
          <w:sz w:val="24"/>
          <w:szCs w:val="24"/>
        </w:rPr>
        <w:t>8. Lukket punkt.</w:t>
      </w:r>
    </w:p>
    <w:p w14:paraId="0782416F" w14:textId="3F0FE666" w:rsidR="00284478" w:rsidRDefault="00284478">
      <w:pPr>
        <w:rPr>
          <w:sz w:val="24"/>
          <w:szCs w:val="24"/>
        </w:rPr>
      </w:pPr>
    </w:p>
    <w:p w14:paraId="6006A607" w14:textId="6904B6D4" w:rsidR="00284478" w:rsidRDefault="00284478">
      <w:pPr>
        <w:rPr>
          <w:sz w:val="24"/>
          <w:szCs w:val="24"/>
        </w:rPr>
      </w:pPr>
      <w:r>
        <w:rPr>
          <w:sz w:val="24"/>
          <w:szCs w:val="24"/>
        </w:rPr>
        <w:t xml:space="preserve">Ad.1. </w:t>
      </w:r>
      <w:r w:rsidR="00D74213">
        <w:rPr>
          <w:sz w:val="24"/>
          <w:szCs w:val="24"/>
        </w:rPr>
        <w:t>Dagsordenen blev godkendt</w:t>
      </w:r>
    </w:p>
    <w:p w14:paraId="74E6D85A" w14:textId="54587894" w:rsidR="00D74213" w:rsidRDefault="00D74213">
      <w:pPr>
        <w:rPr>
          <w:sz w:val="24"/>
          <w:szCs w:val="24"/>
        </w:rPr>
      </w:pPr>
      <w:r>
        <w:rPr>
          <w:sz w:val="24"/>
          <w:szCs w:val="24"/>
        </w:rPr>
        <w:t>Ad.2. Referatet fra menighedsrådsmødet den 26. august blev godkendt.</w:t>
      </w:r>
    </w:p>
    <w:p w14:paraId="6116A8AC" w14:textId="3DCC5958" w:rsidR="00D74213" w:rsidRDefault="00D74213">
      <w:pPr>
        <w:rPr>
          <w:sz w:val="24"/>
          <w:szCs w:val="24"/>
        </w:rPr>
      </w:pPr>
      <w:r>
        <w:rPr>
          <w:sz w:val="24"/>
          <w:szCs w:val="24"/>
        </w:rPr>
        <w:t xml:space="preserve">Ad.3. </w:t>
      </w:r>
      <w:r>
        <w:rPr>
          <w:b/>
          <w:bCs/>
          <w:sz w:val="24"/>
          <w:szCs w:val="24"/>
        </w:rPr>
        <w:t>Formanden</w:t>
      </w:r>
      <w:r>
        <w:rPr>
          <w:sz w:val="24"/>
          <w:szCs w:val="24"/>
        </w:rPr>
        <w:t>: Gulvet i kirken skal sættes i stand. Der er allerede indhentet tilbud, men der indkommer f</w:t>
      </w:r>
      <w:r w:rsidR="004F02BA">
        <w:rPr>
          <w:sz w:val="24"/>
          <w:szCs w:val="24"/>
        </w:rPr>
        <w:t>lere snarligt. Menighedsrådet har besluttet at bruge af de frie midler til finansiering af projektet, da det er en almindelig vedligeholdelsesopgave af kirken og man vælger derfor at overdrage opgaven til FU og kirkeværgen.</w:t>
      </w:r>
    </w:p>
    <w:p w14:paraId="715F5596" w14:textId="4E09A808" w:rsidR="004F02BA" w:rsidRDefault="004F02BA">
      <w:pPr>
        <w:rPr>
          <w:sz w:val="24"/>
          <w:szCs w:val="24"/>
        </w:rPr>
      </w:pPr>
      <w:r>
        <w:rPr>
          <w:sz w:val="24"/>
          <w:szCs w:val="24"/>
        </w:rPr>
        <w:t xml:space="preserve">Der har været valg til Provstiudvalget. Marianne Skodborggaard </w:t>
      </w:r>
      <w:r w:rsidR="0008590A">
        <w:rPr>
          <w:sz w:val="24"/>
          <w:szCs w:val="24"/>
        </w:rPr>
        <w:t xml:space="preserve">er </w:t>
      </w:r>
      <w:r>
        <w:rPr>
          <w:sz w:val="24"/>
          <w:szCs w:val="24"/>
        </w:rPr>
        <w:t>blev</w:t>
      </w:r>
      <w:r w:rsidR="0008590A">
        <w:rPr>
          <w:sz w:val="24"/>
          <w:szCs w:val="24"/>
        </w:rPr>
        <w:t>et</w:t>
      </w:r>
      <w:r>
        <w:rPr>
          <w:sz w:val="24"/>
          <w:szCs w:val="24"/>
        </w:rPr>
        <w:t xml:space="preserve"> valgt. Gert Lorenzen blev valgt som suppleant. </w:t>
      </w:r>
    </w:p>
    <w:p w14:paraId="78B1A293" w14:textId="41614652" w:rsidR="004F02BA" w:rsidRDefault="004F02BA">
      <w:pPr>
        <w:rPr>
          <w:sz w:val="24"/>
          <w:szCs w:val="24"/>
        </w:rPr>
      </w:pPr>
      <w:r>
        <w:rPr>
          <w:sz w:val="24"/>
          <w:szCs w:val="24"/>
        </w:rPr>
        <w:t xml:space="preserve">Jens Refslund Poulsen blev valgt til Stiftsrådet. </w:t>
      </w:r>
    </w:p>
    <w:p w14:paraId="4BD37C7F" w14:textId="72C19CFF" w:rsidR="004F02BA" w:rsidRDefault="004F02BA">
      <w:pPr>
        <w:rPr>
          <w:sz w:val="24"/>
          <w:szCs w:val="24"/>
        </w:rPr>
      </w:pPr>
      <w:r>
        <w:rPr>
          <w:b/>
          <w:bCs/>
          <w:sz w:val="24"/>
          <w:szCs w:val="24"/>
        </w:rPr>
        <w:lastRenderedPageBreak/>
        <w:t>Sognepræsten</w:t>
      </w:r>
      <w:r w:rsidR="005974FA">
        <w:rPr>
          <w:sz w:val="24"/>
          <w:szCs w:val="24"/>
        </w:rPr>
        <w:t xml:space="preserve">: </w:t>
      </w:r>
      <w:r w:rsidR="005A7A74">
        <w:rPr>
          <w:sz w:val="24"/>
          <w:szCs w:val="24"/>
        </w:rPr>
        <w:t>Vi har mange dåb og flere bryllupper. Højmesserne er godt besøgt. Familiegudstjenesten, som var et nyt tiltag, forløb fint</w:t>
      </w:r>
      <w:r w:rsidR="000D7FDC">
        <w:rPr>
          <w:sz w:val="24"/>
          <w:szCs w:val="24"/>
        </w:rPr>
        <w:t>,</w:t>
      </w:r>
      <w:r w:rsidR="005A7A74">
        <w:rPr>
          <w:sz w:val="24"/>
          <w:szCs w:val="24"/>
        </w:rPr>
        <w:t xml:space="preserve"> om end der kunne have været flere deltagere. Det er en opgave at nå længere ud med budskabet. Tidspunktet for familiegudstjenesterne skal også tages op til overvejelse. </w:t>
      </w:r>
    </w:p>
    <w:p w14:paraId="354B55F7" w14:textId="54433A9A" w:rsidR="005A7A74" w:rsidRDefault="005A7A74">
      <w:pPr>
        <w:rPr>
          <w:sz w:val="24"/>
          <w:szCs w:val="24"/>
        </w:rPr>
      </w:pPr>
      <w:r>
        <w:rPr>
          <w:sz w:val="24"/>
          <w:szCs w:val="24"/>
        </w:rPr>
        <w:t xml:space="preserve">Jacob Ørsted efterlyser en klarere </w:t>
      </w:r>
      <w:r w:rsidR="000D7FDC">
        <w:rPr>
          <w:sz w:val="24"/>
          <w:szCs w:val="24"/>
        </w:rPr>
        <w:t>kommunikation</w:t>
      </w:r>
      <w:r>
        <w:rPr>
          <w:sz w:val="24"/>
          <w:szCs w:val="24"/>
        </w:rPr>
        <w:t>, når nye tiltag sættes i søen</w:t>
      </w:r>
      <w:r w:rsidR="000D7FDC">
        <w:rPr>
          <w:sz w:val="24"/>
          <w:szCs w:val="24"/>
        </w:rPr>
        <w:t xml:space="preserve"> med hensyn til hvem, der gør hvad.</w:t>
      </w:r>
    </w:p>
    <w:p w14:paraId="51F9ABC9" w14:textId="48CB08B6" w:rsidR="005A7A74" w:rsidRDefault="005A7A74">
      <w:pPr>
        <w:rPr>
          <w:sz w:val="24"/>
          <w:szCs w:val="24"/>
        </w:rPr>
      </w:pPr>
      <w:r>
        <w:rPr>
          <w:b/>
          <w:bCs/>
          <w:sz w:val="24"/>
          <w:szCs w:val="24"/>
        </w:rPr>
        <w:t>Kirkeværgen</w:t>
      </w:r>
      <w:r>
        <w:rPr>
          <w:sz w:val="24"/>
          <w:szCs w:val="24"/>
        </w:rPr>
        <w:t>: Køkkenet i præsteboligen er lige ved at være færdigt. Gulvet i salen er blevet repareret. Kirkesynet bliver flyttet, da Kaj er på kursus og gerne skal deltage. Ny dato følger snares</w:t>
      </w:r>
      <w:r w:rsidR="00814A58">
        <w:rPr>
          <w:sz w:val="24"/>
          <w:szCs w:val="24"/>
        </w:rPr>
        <w:t>t</w:t>
      </w:r>
      <w:r>
        <w:rPr>
          <w:sz w:val="24"/>
          <w:szCs w:val="24"/>
        </w:rPr>
        <w:t xml:space="preserve">. </w:t>
      </w:r>
      <w:r w:rsidR="006342AC">
        <w:rPr>
          <w:sz w:val="24"/>
          <w:szCs w:val="24"/>
        </w:rPr>
        <w:t>L</w:t>
      </w:r>
      <w:r>
        <w:rPr>
          <w:sz w:val="24"/>
          <w:szCs w:val="24"/>
        </w:rPr>
        <w:t>iste over afsluttede og kommende projekter i kirke og på kirkegård omdeles.</w:t>
      </w:r>
    </w:p>
    <w:p w14:paraId="5B85E93F" w14:textId="19F01599" w:rsidR="006342AC" w:rsidRDefault="006342AC">
      <w:pPr>
        <w:rPr>
          <w:sz w:val="24"/>
          <w:szCs w:val="24"/>
        </w:rPr>
      </w:pPr>
      <w:r>
        <w:rPr>
          <w:b/>
          <w:bCs/>
          <w:sz w:val="24"/>
          <w:szCs w:val="24"/>
        </w:rPr>
        <w:t>Menighedsplejen</w:t>
      </w:r>
      <w:r>
        <w:rPr>
          <w:sz w:val="24"/>
          <w:szCs w:val="24"/>
        </w:rPr>
        <w:t xml:space="preserve">: Mødet, hvor der uddeles midler, er lige på trapperne. Det er i reglen </w:t>
      </w:r>
      <w:r>
        <w:rPr>
          <w:i/>
          <w:iCs/>
          <w:sz w:val="24"/>
          <w:szCs w:val="24"/>
        </w:rPr>
        <w:t xml:space="preserve">Hugs and Food </w:t>
      </w:r>
      <w:r>
        <w:rPr>
          <w:sz w:val="24"/>
          <w:szCs w:val="24"/>
        </w:rPr>
        <w:t xml:space="preserve">og </w:t>
      </w:r>
      <w:r>
        <w:rPr>
          <w:i/>
          <w:iCs/>
          <w:sz w:val="24"/>
          <w:szCs w:val="24"/>
        </w:rPr>
        <w:t xml:space="preserve">Frelsens Hær, </w:t>
      </w:r>
      <w:r>
        <w:rPr>
          <w:sz w:val="24"/>
          <w:szCs w:val="24"/>
        </w:rPr>
        <w:t xml:space="preserve">som modtager donationer herfra. </w:t>
      </w:r>
    </w:p>
    <w:p w14:paraId="2A795996" w14:textId="7A5431CD" w:rsidR="001F4BFB" w:rsidRDefault="001F4BFB">
      <w:pPr>
        <w:rPr>
          <w:sz w:val="24"/>
          <w:szCs w:val="24"/>
        </w:rPr>
      </w:pPr>
      <w:r>
        <w:rPr>
          <w:b/>
          <w:bCs/>
          <w:sz w:val="24"/>
          <w:szCs w:val="24"/>
        </w:rPr>
        <w:t>Aktivitetsudvalget</w:t>
      </w:r>
      <w:r>
        <w:rPr>
          <w:sz w:val="24"/>
          <w:szCs w:val="24"/>
        </w:rPr>
        <w:t xml:space="preserve">: Der blev afholdt møde den 14. september. Både kirkehøjskolens program og tirsdagsmøderne er planlagt. Det nye tiltag med ”Caféaftener” skydes i gang den 23. november. </w:t>
      </w:r>
    </w:p>
    <w:p w14:paraId="0CF7D814" w14:textId="0B07786B" w:rsidR="001F4BFB" w:rsidRDefault="001F4BFB">
      <w:pPr>
        <w:rPr>
          <w:sz w:val="24"/>
          <w:szCs w:val="24"/>
        </w:rPr>
      </w:pPr>
      <w:r>
        <w:rPr>
          <w:sz w:val="24"/>
          <w:szCs w:val="24"/>
        </w:rPr>
        <w:t>Det besluttes, at samtlige arrangementer i Garnisonskirken ”boostes” på de sociale medier.</w:t>
      </w:r>
    </w:p>
    <w:p w14:paraId="38A34690" w14:textId="335C76BA" w:rsidR="001F4BFB" w:rsidRDefault="00C460A3">
      <w:pPr>
        <w:rPr>
          <w:sz w:val="24"/>
          <w:szCs w:val="24"/>
        </w:rPr>
      </w:pPr>
      <w:r>
        <w:rPr>
          <w:b/>
          <w:bCs/>
          <w:sz w:val="24"/>
          <w:szCs w:val="24"/>
        </w:rPr>
        <w:t>Børnehaven</w:t>
      </w:r>
      <w:r>
        <w:rPr>
          <w:sz w:val="24"/>
          <w:szCs w:val="24"/>
        </w:rPr>
        <w:t xml:space="preserve">: Der blev afholdt bestyrelsesmøde i september og her i oktober er der forældremøde. </w:t>
      </w:r>
    </w:p>
    <w:p w14:paraId="7D439CA7" w14:textId="1DE8293E" w:rsidR="00C460A3" w:rsidRDefault="00C460A3">
      <w:pPr>
        <w:rPr>
          <w:sz w:val="24"/>
          <w:szCs w:val="24"/>
        </w:rPr>
      </w:pPr>
      <w:r>
        <w:rPr>
          <w:b/>
          <w:bCs/>
          <w:sz w:val="24"/>
          <w:szCs w:val="24"/>
        </w:rPr>
        <w:t>Kirkegården</w:t>
      </w:r>
      <w:r>
        <w:rPr>
          <w:sz w:val="24"/>
          <w:szCs w:val="24"/>
        </w:rPr>
        <w:t xml:space="preserve">: Kommunen har til alles tilfredshed besluttet at flytte cykelstien ved Bergensgade over på den anden side. Herved mister kirkegården </w:t>
      </w:r>
      <w:r w:rsidR="00994C47">
        <w:rPr>
          <w:sz w:val="24"/>
          <w:szCs w:val="24"/>
        </w:rPr>
        <w:t xml:space="preserve">imidlertid </w:t>
      </w:r>
      <w:r>
        <w:rPr>
          <w:sz w:val="24"/>
          <w:szCs w:val="24"/>
        </w:rPr>
        <w:t>plads til f.eks. en lastbil, der skal levere grus. Ønsket er, at kirkegården i stedet for de mistede kvadratmeter får mulighed for at erhverve omkring 400 nye kvadratmeter</w:t>
      </w:r>
      <w:r w:rsidR="007A0F43">
        <w:rPr>
          <w:sz w:val="24"/>
          <w:szCs w:val="24"/>
        </w:rPr>
        <w:t xml:space="preserve"> gennem mageskifte med Københavns Kommune. </w:t>
      </w:r>
    </w:p>
    <w:p w14:paraId="72D89843" w14:textId="0C36EBD2" w:rsidR="00C460A3" w:rsidRDefault="00C460A3">
      <w:pPr>
        <w:rPr>
          <w:sz w:val="24"/>
          <w:szCs w:val="24"/>
        </w:rPr>
      </w:pPr>
      <w:r>
        <w:rPr>
          <w:sz w:val="24"/>
          <w:szCs w:val="24"/>
        </w:rPr>
        <w:t xml:space="preserve">Ad.4. Kassereren fortæller, at både kvartalsrapporten og budgettet </w:t>
      </w:r>
      <w:r w:rsidR="00F87DE0">
        <w:rPr>
          <w:sz w:val="24"/>
          <w:szCs w:val="24"/>
        </w:rPr>
        <w:t xml:space="preserve">er lige ved at være klar. </w:t>
      </w:r>
    </w:p>
    <w:p w14:paraId="320196E8" w14:textId="2654CFCD" w:rsidR="00C532E7" w:rsidRDefault="00C532E7">
      <w:pPr>
        <w:rPr>
          <w:sz w:val="24"/>
          <w:szCs w:val="24"/>
        </w:rPr>
      </w:pPr>
      <w:r>
        <w:rPr>
          <w:sz w:val="24"/>
          <w:szCs w:val="24"/>
        </w:rPr>
        <w:t xml:space="preserve">Gert Lorenzen gennemgår revisionsprotokollatet vedrørende årsregnskabet 2020. Menighedsrådet tog revisionsprotokollatet til efterretning. </w:t>
      </w:r>
    </w:p>
    <w:p w14:paraId="1EB4B79A" w14:textId="32014C52" w:rsidR="00803049" w:rsidRDefault="00803049">
      <w:pPr>
        <w:rPr>
          <w:sz w:val="24"/>
          <w:szCs w:val="24"/>
        </w:rPr>
      </w:pPr>
      <w:r>
        <w:rPr>
          <w:sz w:val="24"/>
          <w:szCs w:val="24"/>
        </w:rPr>
        <w:t>Ad.5. Menighedsrådet har været på tur til Holmens og Trinitatis kirke, hvor lysarkitekt Marianne Tuxen har designet deres lys i kirken. Alle var meget imponerede</w:t>
      </w:r>
      <w:r w:rsidR="00751700">
        <w:rPr>
          <w:sz w:val="24"/>
          <w:szCs w:val="24"/>
        </w:rPr>
        <w:t xml:space="preserve"> og ser derfor positivt på, at </w:t>
      </w:r>
      <w:r w:rsidR="00C10AD6">
        <w:rPr>
          <w:sz w:val="24"/>
          <w:szCs w:val="24"/>
        </w:rPr>
        <w:t xml:space="preserve">hun </w:t>
      </w:r>
      <w:r w:rsidR="00751700">
        <w:rPr>
          <w:sz w:val="24"/>
          <w:szCs w:val="24"/>
        </w:rPr>
        <w:t xml:space="preserve">også skal stå for lysprojektet i Garnisonskirken. </w:t>
      </w:r>
      <w:r w:rsidR="007554E2">
        <w:rPr>
          <w:sz w:val="24"/>
          <w:szCs w:val="24"/>
        </w:rPr>
        <w:t>Det besluttes, at dette punkt sam</w:t>
      </w:r>
      <w:r w:rsidR="00392C8B">
        <w:rPr>
          <w:sz w:val="24"/>
          <w:szCs w:val="24"/>
        </w:rPr>
        <w:t>men med</w:t>
      </w:r>
      <w:r w:rsidR="007554E2">
        <w:rPr>
          <w:sz w:val="24"/>
          <w:szCs w:val="24"/>
        </w:rPr>
        <w:t xml:space="preserve"> budgettet tages op på et menighedsrådsmøde den 2. november kl. 16.</w:t>
      </w:r>
    </w:p>
    <w:p w14:paraId="5A01A0FD" w14:textId="1129F606" w:rsidR="000A5CD7" w:rsidRDefault="000A5CD7">
      <w:pPr>
        <w:rPr>
          <w:sz w:val="24"/>
          <w:szCs w:val="24"/>
        </w:rPr>
      </w:pPr>
      <w:r>
        <w:rPr>
          <w:sz w:val="24"/>
          <w:szCs w:val="24"/>
        </w:rPr>
        <w:t xml:space="preserve">Ad.6. Kontaktpersonen orienterer om, at der skal ansættes en ny kirketjener og at man håber på, at hun/han kan </w:t>
      </w:r>
      <w:r w:rsidR="007A70E9">
        <w:rPr>
          <w:sz w:val="24"/>
          <w:szCs w:val="24"/>
        </w:rPr>
        <w:t>tiltræde stillingen</w:t>
      </w:r>
      <w:r>
        <w:rPr>
          <w:sz w:val="24"/>
          <w:szCs w:val="24"/>
        </w:rPr>
        <w:t xml:space="preserve"> inden 1. december.</w:t>
      </w:r>
    </w:p>
    <w:p w14:paraId="11CFF20A" w14:textId="71852366" w:rsidR="002A052F" w:rsidRDefault="002A052F">
      <w:pPr>
        <w:rPr>
          <w:sz w:val="24"/>
          <w:szCs w:val="24"/>
        </w:rPr>
      </w:pPr>
    </w:p>
    <w:p w14:paraId="4AEE5F14" w14:textId="53C97E28" w:rsidR="004F02BA" w:rsidRPr="00D74213" w:rsidRDefault="002A052F">
      <w:pPr>
        <w:rPr>
          <w:sz w:val="24"/>
          <w:szCs w:val="24"/>
        </w:rPr>
      </w:pPr>
      <w:r>
        <w:rPr>
          <w:b/>
          <w:bCs/>
          <w:sz w:val="24"/>
          <w:szCs w:val="24"/>
        </w:rPr>
        <w:t>NB: Der afholdes menighedsrådsmøde den 2. november kl. 16.</w:t>
      </w:r>
    </w:p>
    <w:p w14:paraId="5D127B63" w14:textId="0D8B9641" w:rsidR="00284478" w:rsidRPr="00284478" w:rsidRDefault="00284478">
      <w:pPr>
        <w:rPr>
          <w:b/>
          <w:bCs/>
          <w:sz w:val="24"/>
          <w:szCs w:val="24"/>
        </w:rPr>
      </w:pPr>
    </w:p>
    <w:p w14:paraId="30DF0A27" w14:textId="59F69DE4" w:rsidR="003E7894" w:rsidRPr="0055130E" w:rsidRDefault="003E7894">
      <w:pPr>
        <w:rPr>
          <w:sz w:val="24"/>
          <w:szCs w:val="24"/>
        </w:rPr>
      </w:pPr>
    </w:p>
    <w:p w14:paraId="6BA7CBEE" w14:textId="3B3B5A5B" w:rsidR="0055130E" w:rsidRPr="0055130E" w:rsidRDefault="0055130E">
      <w:pPr>
        <w:rPr>
          <w:sz w:val="28"/>
          <w:szCs w:val="28"/>
        </w:rPr>
      </w:pPr>
    </w:p>
    <w:sectPr w:rsidR="0055130E" w:rsidRPr="0055130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5AE"/>
    <w:rsid w:val="00003D8F"/>
    <w:rsid w:val="0008590A"/>
    <w:rsid w:val="000A5CD7"/>
    <w:rsid w:val="000B4665"/>
    <w:rsid w:val="000D7FDC"/>
    <w:rsid w:val="000E36AB"/>
    <w:rsid w:val="001C4BB3"/>
    <w:rsid w:val="001F4BFB"/>
    <w:rsid w:val="00284478"/>
    <w:rsid w:val="002A052F"/>
    <w:rsid w:val="002B1120"/>
    <w:rsid w:val="00392C8B"/>
    <w:rsid w:val="003E7894"/>
    <w:rsid w:val="003F4B31"/>
    <w:rsid w:val="004F02BA"/>
    <w:rsid w:val="0055130E"/>
    <w:rsid w:val="005974FA"/>
    <w:rsid w:val="005A7A74"/>
    <w:rsid w:val="006342AC"/>
    <w:rsid w:val="007411AB"/>
    <w:rsid w:val="00751700"/>
    <w:rsid w:val="007554E2"/>
    <w:rsid w:val="007735AE"/>
    <w:rsid w:val="007A0F43"/>
    <w:rsid w:val="007A70E9"/>
    <w:rsid w:val="00803049"/>
    <w:rsid w:val="00814A58"/>
    <w:rsid w:val="00994C47"/>
    <w:rsid w:val="00A155D3"/>
    <w:rsid w:val="00C10AD6"/>
    <w:rsid w:val="00C460A3"/>
    <w:rsid w:val="00C532E7"/>
    <w:rsid w:val="00C61D15"/>
    <w:rsid w:val="00C93896"/>
    <w:rsid w:val="00D74213"/>
    <w:rsid w:val="00F25269"/>
    <w:rsid w:val="00F67C19"/>
    <w:rsid w:val="00F87DE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BB149"/>
  <w15:chartTrackingRefBased/>
  <w15:docId w15:val="{3BEB38E2-B399-47AC-A3C5-F9714E5A4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2</Pages>
  <Words>536</Words>
  <Characters>3270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Sahra Louise Lindeberg</dc:creator>
  <cp:keywords/>
  <dc:description/>
  <cp:lastModifiedBy>Sahra Louise Lindeberg</cp:lastModifiedBy>
  <cp:revision>37</cp:revision>
  <dcterms:created xsi:type="dcterms:W3CDTF">2021-10-06T09:43:00Z</dcterms:created>
  <dcterms:modified xsi:type="dcterms:W3CDTF">2021-10-13T11:55:00Z</dcterms:modified>
</cp:coreProperties>
</file>